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2DB70" w14:textId="68F42BA5" w:rsidR="001F61D4" w:rsidRPr="008C728F" w:rsidRDefault="001F4289" w:rsidP="008C728F">
      <w:pPr>
        <w:spacing w:after="0"/>
        <w:jc w:val="center"/>
        <w:rPr>
          <w:b/>
          <w:bCs/>
          <w:sz w:val="28"/>
          <w:szCs w:val="28"/>
        </w:rPr>
      </w:pPr>
      <w:r w:rsidRPr="008C728F">
        <w:rPr>
          <w:b/>
          <w:bCs/>
          <w:sz w:val="28"/>
          <w:szCs w:val="28"/>
        </w:rPr>
        <w:t xml:space="preserve">ANNEX </w:t>
      </w:r>
      <w:r w:rsidR="009B7AFD">
        <w:rPr>
          <w:b/>
          <w:bCs/>
          <w:sz w:val="28"/>
          <w:szCs w:val="28"/>
        </w:rPr>
        <w:t>2</w:t>
      </w:r>
    </w:p>
    <w:p w14:paraId="2C43CFAA" w14:textId="0663DA68" w:rsidR="00647C70" w:rsidRPr="00877AE9" w:rsidRDefault="00BE3F4D" w:rsidP="000D3EED">
      <w:pPr>
        <w:jc w:val="center"/>
        <w:rPr>
          <w:b/>
          <w:bCs/>
        </w:rPr>
      </w:pPr>
      <w:r>
        <w:rPr>
          <w:b/>
          <w:bCs/>
        </w:rPr>
        <w:t>‘</w:t>
      </w:r>
      <w:r w:rsidR="00647C70" w:rsidRPr="00877AE9">
        <w:rPr>
          <w:b/>
          <w:bCs/>
        </w:rPr>
        <w:t>Vulnerability</w:t>
      </w:r>
      <w:r>
        <w:rPr>
          <w:b/>
          <w:bCs/>
        </w:rPr>
        <w:t>’</w:t>
      </w:r>
      <w:r w:rsidR="00647C70" w:rsidRPr="00877AE9">
        <w:rPr>
          <w:b/>
          <w:bCs/>
        </w:rPr>
        <w:t xml:space="preserve"> indicators </w:t>
      </w:r>
      <w:r w:rsidR="00877AE9" w:rsidRPr="00877AE9">
        <w:rPr>
          <w:b/>
          <w:bCs/>
        </w:rPr>
        <w:t>abbreviations</w:t>
      </w:r>
      <w:r w:rsidR="00671F89">
        <w:rPr>
          <w:b/>
          <w:bCs/>
        </w:rPr>
        <w:t xml:space="preserve"> used in ANNEX 3 and 4</w:t>
      </w:r>
    </w:p>
    <w:tbl>
      <w:tblPr>
        <w:tblW w:w="9715" w:type="dxa"/>
        <w:tblLook w:val="04A0" w:firstRow="1" w:lastRow="0" w:firstColumn="1" w:lastColumn="0" w:noHBand="0" w:noVBand="1"/>
      </w:tblPr>
      <w:tblGrid>
        <w:gridCol w:w="1276"/>
        <w:gridCol w:w="8439"/>
      </w:tblGrid>
      <w:tr w:rsidR="00877AE9" w:rsidRPr="00877AE9" w14:paraId="25267FA8" w14:textId="77777777" w:rsidTr="0030553A">
        <w:trPr>
          <w:trHeight w:val="63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4BDFFF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1.1</w:t>
            </w:r>
          </w:p>
        </w:tc>
        <w:tc>
          <w:tcPr>
            <w:tcW w:w="8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2D7B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children aged from 3 up to the age of starting compulsory primary education (6) who attend early childhood education and care</w:t>
            </w:r>
          </w:p>
        </w:tc>
      </w:tr>
      <w:tr w:rsidR="00877AE9" w:rsidRPr="00877AE9" w14:paraId="54D37791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FC1DCE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1.2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5681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aged 18-24 years that have completed at most lower secondary education and are not involved in further education or training</w:t>
            </w:r>
          </w:p>
        </w:tc>
      </w:tr>
      <w:tr w:rsidR="00877AE9" w:rsidRPr="00877AE9" w14:paraId="11D06885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9ED44F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1.3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C45A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persons who felt discriminated against because of any ground in the past 12 months, when in contact with school authorities (as a parent/guardian or a student)</w:t>
            </w:r>
          </w:p>
        </w:tc>
      </w:tr>
      <w:tr w:rsidR="00877AE9" w:rsidRPr="00877AE9" w14:paraId="5D0FBC39" w14:textId="77777777" w:rsidTr="0030553A">
        <w:trPr>
          <w:trHeight w:val="79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467629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2.1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14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who self-declared their main activity status as ‘paid work’ (including full-time, part-time, ad hoc jobs, self-employment and occasional work or work in the past four weeks), 20-64 years</w:t>
            </w:r>
          </w:p>
        </w:tc>
      </w:tr>
      <w:tr w:rsidR="00877AE9" w:rsidRPr="00877AE9" w14:paraId="769115EE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B4AD06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2.2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A29D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young persons, 15-29 years old with current main activity ‘neither in employment, education or training' (NEET)</w:t>
            </w:r>
          </w:p>
        </w:tc>
      </w:tr>
      <w:tr w:rsidR="00877AE9" w:rsidRPr="00877AE9" w14:paraId="49AECDE2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0354CE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2.3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3ABB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the population who felt discriminated against because of any ground in the past 12 months, when looking for a job, 16+</w:t>
            </w:r>
          </w:p>
        </w:tc>
      </w:tr>
      <w:tr w:rsidR="00877AE9" w:rsidRPr="00877AE9" w14:paraId="55E29357" w14:textId="77777777" w:rsidTr="0030553A">
        <w:trPr>
          <w:trHeight w:val="31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1D288C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3.1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6DB5" w14:textId="0A45D388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At-risk-of-poverty rate (below 60% of median </w:t>
            </w:r>
            <w:r w:rsidR="00C048EC"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equalized</w:t>
            </w:r>
            <w:bookmarkStart w:id="0" w:name="_GoBack"/>
            <w:bookmarkEnd w:id="0"/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income after social transfers)</w:t>
            </w:r>
          </w:p>
        </w:tc>
      </w:tr>
      <w:tr w:rsidR="00877AE9" w:rsidRPr="00877AE9" w14:paraId="1A63FAAD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3B6198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3.2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0120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persons living in household where one person in the household gone to bed hungry in the past month because there was not enough money for food</w:t>
            </w:r>
          </w:p>
        </w:tc>
      </w:tr>
      <w:tr w:rsidR="00877AE9" w:rsidRPr="00877AE9" w14:paraId="4122AAD6" w14:textId="77777777" w:rsidTr="0030553A">
        <w:trPr>
          <w:trHeight w:val="31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946E5B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3.3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52AE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aged 16 years and more satisfied with their financial situation</w:t>
            </w:r>
          </w:p>
        </w:tc>
      </w:tr>
      <w:tr w:rsidR="00877AE9" w:rsidRPr="00877AE9" w14:paraId="1CFCE5CE" w14:textId="77777777" w:rsidTr="0030553A">
        <w:trPr>
          <w:trHeight w:val="31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00B479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3.4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872E7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feeling of being excluded from society</w:t>
            </w:r>
          </w:p>
        </w:tc>
      </w:tr>
      <w:tr w:rsidR="00877AE9" w:rsidRPr="00877AE9" w14:paraId="547C1F56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08DA2B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4.1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5E4A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persons with self-reported long-standing limitations in usual activities due to health problems, respondents</w:t>
            </w:r>
          </w:p>
        </w:tc>
      </w:tr>
      <w:tr w:rsidR="00877AE9" w:rsidRPr="00877AE9" w14:paraId="501D3C88" w14:textId="77777777" w:rsidTr="0030553A">
        <w:trPr>
          <w:trHeight w:val="956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CB1A02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4.2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8A8D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the population aged 16 and over reporting unmet needs for medical care due to one of the following reasons: ‘Financial reasons’, ‘Waiting list’ and ‘Too far to travel’ (all three categories are cumulated)</w:t>
            </w:r>
          </w:p>
        </w:tc>
      </w:tr>
      <w:tr w:rsidR="00877AE9" w:rsidRPr="00877AE9" w14:paraId="42D6E213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A80A2C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4.3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E884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who felt discriminated against because of any ground in the past 12 months, when accessing health services, 16+</w:t>
            </w:r>
          </w:p>
        </w:tc>
      </w:tr>
      <w:tr w:rsidR="00877AE9" w:rsidRPr="00877AE9" w14:paraId="6DA31FAD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ABCFBD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5.1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6187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living in housing deprivation (in an apartment too dark or leaking roof/damp walls, floors or no bath/shower or no indoor toilet)</w:t>
            </w:r>
          </w:p>
        </w:tc>
      </w:tr>
      <w:tr w:rsidR="00877AE9" w:rsidRPr="00877AE9" w14:paraId="0957D555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03336D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5.2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A5A7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living in households having neither flushing toilet, nor shower, nor bathroom inside the dwelling</w:t>
            </w:r>
          </w:p>
        </w:tc>
      </w:tr>
      <w:tr w:rsidR="00877AE9" w:rsidRPr="00877AE9" w14:paraId="0EEBDD7C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9FD34E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5.3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1E5E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living in household that does not have the minimum number of rooms according to the Eurostat definition of overcrowding</w:t>
            </w:r>
          </w:p>
        </w:tc>
      </w:tr>
      <w:tr w:rsidR="00877AE9" w:rsidRPr="00877AE9" w14:paraId="654C65D1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9C8FA7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5.4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B695" w14:textId="18F2AA2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who felt discriminated against because of any ground in the past 5 years, when looking for housing, 16</w:t>
            </w:r>
            <w:r w:rsidR="00BB46F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+</w:t>
            </w:r>
          </w:p>
        </w:tc>
      </w:tr>
      <w:tr w:rsidR="00877AE9" w:rsidRPr="00877AE9" w14:paraId="04CEE8C2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F15A79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6.2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9452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experiencing harassment (overall – 5 acts) because of any ground in the 12 months before the survey</w:t>
            </w:r>
          </w:p>
        </w:tc>
      </w:tr>
      <w:tr w:rsidR="00877AE9" w:rsidRPr="00877AE9" w14:paraId="3A593CC9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C3FB39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6.3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BA5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aged 16 years and more who were physically attacked (e.g., hit, pushed or kicked) because of any ground in the past 12 months</w:t>
            </w:r>
          </w:p>
        </w:tc>
      </w:tr>
      <w:tr w:rsidR="00877AE9" w:rsidRPr="00877AE9" w14:paraId="1916B94A" w14:textId="77777777" w:rsidTr="0030553A">
        <w:trPr>
          <w:trHeight w:val="637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7DCEAD" w14:textId="77777777" w:rsidR="00877AE9" w:rsidRPr="00877AE9" w:rsidRDefault="00877AE9" w:rsidP="00877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 7.1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8CA7" w14:textId="77777777" w:rsidR="00877AE9" w:rsidRPr="00877AE9" w:rsidRDefault="00877AE9" w:rsidP="00877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77A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who felt discriminated against (in any area) in the past 12 months and reported the last incident of discrimination</w:t>
            </w:r>
          </w:p>
        </w:tc>
      </w:tr>
    </w:tbl>
    <w:p w14:paraId="07177DE0" w14:textId="2B44A6A9" w:rsidR="0091336B" w:rsidRPr="0091336B" w:rsidRDefault="0091336B" w:rsidP="0091336B">
      <w:pPr>
        <w:tabs>
          <w:tab w:val="left" w:pos="3048"/>
        </w:tabs>
      </w:pPr>
      <w:r>
        <w:tab/>
      </w:r>
    </w:p>
    <w:sectPr w:rsidR="0091336B" w:rsidRPr="0091336B" w:rsidSect="00D0129B">
      <w:footerReference w:type="default" r:id="rId8"/>
      <w:pgSz w:w="12240" w:h="15840"/>
      <w:pgMar w:top="851" w:right="1440" w:bottom="709" w:left="1440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98869" w14:textId="77777777" w:rsidR="007E614E" w:rsidRDefault="007E614E" w:rsidP="00A72146">
      <w:pPr>
        <w:spacing w:after="0" w:line="240" w:lineRule="auto"/>
      </w:pPr>
      <w:r>
        <w:separator/>
      </w:r>
    </w:p>
  </w:endnote>
  <w:endnote w:type="continuationSeparator" w:id="0">
    <w:p w14:paraId="4F5B5A02" w14:textId="77777777" w:rsidR="007E614E" w:rsidRDefault="007E614E" w:rsidP="00A7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85772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7731F4" w14:textId="1B2219E9" w:rsidR="00A72146" w:rsidRDefault="00A72146" w:rsidP="00D012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8EC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02513" w14:textId="77777777" w:rsidR="007E614E" w:rsidRDefault="007E614E" w:rsidP="00A72146">
      <w:pPr>
        <w:spacing w:after="0" w:line="240" w:lineRule="auto"/>
      </w:pPr>
      <w:r>
        <w:separator/>
      </w:r>
    </w:p>
  </w:footnote>
  <w:footnote w:type="continuationSeparator" w:id="0">
    <w:p w14:paraId="15A08FAA" w14:textId="77777777" w:rsidR="007E614E" w:rsidRDefault="007E614E" w:rsidP="00A72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5"/>
    <w:rsid w:val="00014161"/>
    <w:rsid w:val="000152AE"/>
    <w:rsid w:val="00017F2B"/>
    <w:rsid w:val="00021479"/>
    <w:rsid w:val="000377F3"/>
    <w:rsid w:val="00043AB0"/>
    <w:rsid w:val="000564EA"/>
    <w:rsid w:val="0006550A"/>
    <w:rsid w:val="00067A24"/>
    <w:rsid w:val="000828BA"/>
    <w:rsid w:val="000834B7"/>
    <w:rsid w:val="000955D6"/>
    <w:rsid w:val="00096D5C"/>
    <w:rsid w:val="000D107E"/>
    <w:rsid w:val="000D3EED"/>
    <w:rsid w:val="000D447E"/>
    <w:rsid w:val="000D7F3C"/>
    <w:rsid w:val="000E2000"/>
    <w:rsid w:val="000E7299"/>
    <w:rsid w:val="000F762D"/>
    <w:rsid w:val="001138A2"/>
    <w:rsid w:val="00121312"/>
    <w:rsid w:val="00136386"/>
    <w:rsid w:val="0013773E"/>
    <w:rsid w:val="001428EB"/>
    <w:rsid w:val="001437F5"/>
    <w:rsid w:val="00143D8E"/>
    <w:rsid w:val="00157DDE"/>
    <w:rsid w:val="00175312"/>
    <w:rsid w:val="00195C9F"/>
    <w:rsid w:val="001C0E51"/>
    <w:rsid w:val="001F4289"/>
    <w:rsid w:val="001F61D4"/>
    <w:rsid w:val="002102C8"/>
    <w:rsid w:val="002338EF"/>
    <w:rsid w:val="00234659"/>
    <w:rsid w:val="002559E4"/>
    <w:rsid w:val="00295FED"/>
    <w:rsid w:val="0030553A"/>
    <w:rsid w:val="00311FA5"/>
    <w:rsid w:val="00393A03"/>
    <w:rsid w:val="00397BF6"/>
    <w:rsid w:val="003F59CF"/>
    <w:rsid w:val="00412DA9"/>
    <w:rsid w:val="004143BB"/>
    <w:rsid w:val="00437B6D"/>
    <w:rsid w:val="00451E85"/>
    <w:rsid w:val="00463E6D"/>
    <w:rsid w:val="00466A5E"/>
    <w:rsid w:val="00470DAE"/>
    <w:rsid w:val="00473FED"/>
    <w:rsid w:val="00486376"/>
    <w:rsid w:val="004D01FE"/>
    <w:rsid w:val="004E409B"/>
    <w:rsid w:val="004F00CF"/>
    <w:rsid w:val="00505AE6"/>
    <w:rsid w:val="00527339"/>
    <w:rsid w:val="005371E0"/>
    <w:rsid w:val="00537238"/>
    <w:rsid w:val="005452A4"/>
    <w:rsid w:val="005637DF"/>
    <w:rsid w:val="0058251B"/>
    <w:rsid w:val="005917BD"/>
    <w:rsid w:val="005A0C62"/>
    <w:rsid w:val="005B7265"/>
    <w:rsid w:val="005F1A60"/>
    <w:rsid w:val="005F289B"/>
    <w:rsid w:val="00612D1D"/>
    <w:rsid w:val="00616AEF"/>
    <w:rsid w:val="00620FA0"/>
    <w:rsid w:val="00647C70"/>
    <w:rsid w:val="00671F89"/>
    <w:rsid w:val="00684F70"/>
    <w:rsid w:val="006929F4"/>
    <w:rsid w:val="006B2B7B"/>
    <w:rsid w:val="006B3A46"/>
    <w:rsid w:val="006C3DDB"/>
    <w:rsid w:val="006F3D72"/>
    <w:rsid w:val="00701189"/>
    <w:rsid w:val="007077FA"/>
    <w:rsid w:val="00711456"/>
    <w:rsid w:val="0072464A"/>
    <w:rsid w:val="00730D91"/>
    <w:rsid w:val="00731BE6"/>
    <w:rsid w:val="007413F1"/>
    <w:rsid w:val="00753FB8"/>
    <w:rsid w:val="00761331"/>
    <w:rsid w:val="00767D3D"/>
    <w:rsid w:val="00797BBF"/>
    <w:rsid w:val="007B3CFA"/>
    <w:rsid w:val="007D0646"/>
    <w:rsid w:val="007E2CE7"/>
    <w:rsid w:val="007E5527"/>
    <w:rsid w:val="007E614E"/>
    <w:rsid w:val="00814681"/>
    <w:rsid w:val="00814AA6"/>
    <w:rsid w:val="008176D1"/>
    <w:rsid w:val="008257A6"/>
    <w:rsid w:val="00843444"/>
    <w:rsid w:val="00863F39"/>
    <w:rsid w:val="00867B18"/>
    <w:rsid w:val="00867E92"/>
    <w:rsid w:val="00877AE9"/>
    <w:rsid w:val="008961A0"/>
    <w:rsid w:val="00896392"/>
    <w:rsid w:val="008A3131"/>
    <w:rsid w:val="008A3663"/>
    <w:rsid w:val="008B3FC8"/>
    <w:rsid w:val="008B6D48"/>
    <w:rsid w:val="008C1573"/>
    <w:rsid w:val="008C728F"/>
    <w:rsid w:val="008F5F99"/>
    <w:rsid w:val="00905D15"/>
    <w:rsid w:val="00907971"/>
    <w:rsid w:val="0091336B"/>
    <w:rsid w:val="0094013A"/>
    <w:rsid w:val="00954E42"/>
    <w:rsid w:val="0095570D"/>
    <w:rsid w:val="00992C80"/>
    <w:rsid w:val="009A11FA"/>
    <w:rsid w:val="009B1F5A"/>
    <w:rsid w:val="009B7AFD"/>
    <w:rsid w:val="009F551E"/>
    <w:rsid w:val="00A0080E"/>
    <w:rsid w:val="00A656BC"/>
    <w:rsid w:val="00A66A50"/>
    <w:rsid w:val="00A72146"/>
    <w:rsid w:val="00AC16A1"/>
    <w:rsid w:val="00AE17DB"/>
    <w:rsid w:val="00B22FB6"/>
    <w:rsid w:val="00B2617D"/>
    <w:rsid w:val="00B73913"/>
    <w:rsid w:val="00B81119"/>
    <w:rsid w:val="00BB46FD"/>
    <w:rsid w:val="00BC314B"/>
    <w:rsid w:val="00BC31A0"/>
    <w:rsid w:val="00BD5107"/>
    <w:rsid w:val="00BE3F4D"/>
    <w:rsid w:val="00BE64BB"/>
    <w:rsid w:val="00C048EC"/>
    <w:rsid w:val="00C155A6"/>
    <w:rsid w:val="00C16EFE"/>
    <w:rsid w:val="00C462D2"/>
    <w:rsid w:val="00C87E58"/>
    <w:rsid w:val="00CB278E"/>
    <w:rsid w:val="00CD527E"/>
    <w:rsid w:val="00CE5F9E"/>
    <w:rsid w:val="00CE705C"/>
    <w:rsid w:val="00D0129B"/>
    <w:rsid w:val="00D040D1"/>
    <w:rsid w:val="00D1504B"/>
    <w:rsid w:val="00D218B0"/>
    <w:rsid w:val="00D469DC"/>
    <w:rsid w:val="00D55F20"/>
    <w:rsid w:val="00D8127F"/>
    <w:rsid w:val="00D87420"/>
    <w:rsid w:val="00DA0A82"/>
    <w:rsid w:val="00DA58AB"/>
    <w:rsid w:val="00E11B4B"/>
    <w:rsid w:val="00E428D6"/>
    <w:rsid w:val="00E46098"/>
    <w:rsid w:val="00E55466"/>
    <w:rsid w:val="00E76035"/>
    <w:rsid w:val="00ED1EE7"/>
    <w:rsid w:val="00F0514B"/>
    <w:rsid w:val="00F30133"/>
    <w:rsid w:val="00F55A37"/>
    <w:rsid w:val="00F77904"/>
    <w:rsid w:val="00F80748"/>
    <w:rsid w:val="00F91343"/>
    <w:rsid w:val="00F9601A"/>
    <w:rsid w:val="00FB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2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146"/>
  </w:style>
  <w:style w:type="paragraph" w:styleId="Footer">
    <w:name w:val="footer"/>
    <w:basedOn w:val="Normal"/>
    <w:link w:val="FooterChar"/>
    <w:uiPriority w:val="99"/>
    <w:unhideWhenUsed/>
    <w:rsid w:val="00A72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7D680-A6DC-470B-BE99-178EA49C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Magdalena Kostova</cp:lastModifiedBy>
  <cp:revision>164</cp:revision>
  <dcterms:created xsi:type="dcterms:W3CDTF">2022-03-07T03:01:00Z</dcterms:created>
  <dcterms:modified xsi:type="dcterms:W3CDTF">2022-07-13T08:10:00Z</dcterms:modified>
</cp:coreProperties>
</file>